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E10" w:rsidRPr="005206E9" w:rsidRDefault="00BC5E10" w:rsidP="00BC5E1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9055FE5" wp14:editId="2E3C959B">
            <wp:extent cx="523875" cy="638175"/>
            <wp:effectExtent l="0" t="0" r="9525" b="0"/>
            <wp:docPr id="4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E10" w:rsidRPr="005206E9" w:rsidRDefault="00BC5E10" w:rsidP="00BC5E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C5E10" w:rsidRPr="005206E9" w:rsidRDefault="00BC5E10" w:rsidP="00BC5E1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C5E10" w:rsidRPr="005206E9" w:rsidRDefault="00BC5E10" w:rsidP="00BC5E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BC5E10" w:rsidRPr="005206E9" w:rsidRDefault="00BC5E10" w:rsidP="00BC5E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C5E10" w:rsidRPr="005206E9" w:rsidRDefault="00BC5E10" w:rsidP="00BC5E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C5E10" w:rsidRDefault="00BC5E10" w:rsidP="00BC5E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C5E10" w:rsidRPr="005206E9" w:rsidRDefault="00BC5E10" w:rsidP="00BC5E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3367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C5E10" w:rsidRDefault="00BC5E10" w:rsidP="00BC5E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5E10" w:rsidRDefault="00BC5E10" w:rsidP="00BC5E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5E10" w:rsidRDefault="00BC5E10" w:rsidP="00BC5E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304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BC5E10" w:rsidRPr="00FD5304" w:rsidRDefault="00BC5E10" w:rsidP="00BC5E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ПрАТ «Київобленерго»</w:t>
      </w:r>
    </w:p>
    <w:p w:rsidR="00BC5E10" w:rsidRPr="00FD5304" w:rsidRDefault="00BC5E10" w:rsidP="00BC5E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5E10" w:rsidRPr="00FD5304" w:rsidRDefault="00BC5E10" w:rsidP="00BC5E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5E10" w:rsidRPr="00FD5304" w:rsidRDefault="00BC5E10" w:rsidP="00BC5E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30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ПрАТ «Київобленерго» ( № </w:t>
      </w:r>
      <w:r>
        <w:rPr>
          <w:rFonts w:ascii="Times New Roman" w:hAnsi="Times New Roman" w:cs="Times New Roman"/>
          <w:sz w:val="28"/>
          <w:szCs w:val="28"/>
          <w:lang w:val="uk-UA"/>
        </w:rPr>
        <w:t>27/1/909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 xml:space="preserve">) про надання дозволу на розробку проекту землеустрою щодо відведення земельної ділянки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ТП-10/0,4кВ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Трудова 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>в м. Буча,  враховуючи висновок комісійного обстеження за участю представника ПрАТ «Київобленерго» та структурних підрозділів Бучанської міської ради,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>встановлено,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розташування ТП-10/0.4 кВ будуть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 xml:space="preserve"> пошкоджувати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облаштовані 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 xml:space="preserve">зелені зони, заважатиме прокладанню вулиці та тротуарів, ремонту та асфальтуванню дороги, а також не відповідає вимогам та правилам благоустрою м. Буча,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 керуючись ст.ст.12, 79-1, 123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</w:t>
      </w:r>
    </w:p>
    <w:p w:rsidR="00BC5E10" w:rsidRPr="00FD5304" w:rsidRDefault="00BC5E10" w:rsidP="00BC5E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5E10" w:rsidRPr="00F17F8D" w:rsidRDefault="00BC5E10" w:rsidP="00BC5E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F8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C5E10" w:rsidRPr="00F17F8D" w:rsidRDefault="00BC5E10" w:rsidP="00BC5E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5E10" w:rsidRPr="00F17F8D" w:rsidRDefault="00BC5E10" w:rsidP="00BC5E10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F8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ПрАТ «Київобленерго»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задоволенні заяви  щодо відведення земельної ділянки для розміщення </w:t>
      </w:r>
      <w:r w:rsidRPr="00F17F8D">
        <w:rPr>
          <w:rFonts w:ascii="Times New Roman" w:hAnsi="Times New Roman" w:cs="Times New Roman"/>
          <w:sz w:val="28"/>
          <w:szCs w:val="28"/>
        </w:rPr>
        <w:t xml:space="preserve"> ТП-10/0,4кВ </w:t>
      </w:r>
      <w:r w:rsidRPr="00F17F8D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Трудова</w:t>
      </w:r>
      <w:r w:rsidRPr="00F17F8D">
        <w:rPr>
          <w:rFonts w:ascii="Times New Roman" w:hAnsi="Times New Roman" w:cs="Times New Roman"/>
          <w:sz w:val="28"/>
          <w:szCs w:val="28"/>
        </w:rPr>
        <w:t xml:space="preserve"> в м.Буча. </w:t>
      </w:r>
    </w:p>
    <w:p w:rsidR="00BC5E10" w:rsidRPr="00F17F8D" w:rsidRDefault="00BC5E10" w:rsidP="00BC5E10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F8D">
        <w:rPr>
          <w:rFonts w:ascii="Times New Roman" w:hAnsi="Times New Roman" w:cs="Times New Roman"/>
          <w:sz w:val="28"/>
          <w:szCs w:val="28"/>
          <w:lang w:val="uk-UA"/>
        </w:rPr>
        <w:t>Рекомендувати  ПрАТ «Київобленерго»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спільно з відділом містобудування та архітектури, інспекцією з благоустрою</w:t>
      </w:r>
      <w:r w:rsidRPr="00F17F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земельну ділянку для </w:t>
      </w:r>
      <w:r w:rsidRPr="00F17F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</w:t>
      </w:r>
      <w:r w:rsidRPr="00F17F8D">
        <w:rPr>
          <w:rFonts w:ascii="Times New Roman" w:hAnsi="Times New Roman" w:cs="Times New Roman"/>
          <w:sz w:val="28"/>
          <w:szCs w:val="28"/>
        </w:rPr>
        <w:t>ТП-10/0,4кВ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Трудова в м. Буча.</w:t>
      </w:r>
    </w:p>
    <w:p w:rsidR="00BC5E10" w:rsidRPr="00F17F8D" w:rsidRDefault="00BC5E10" w:rsidP="00BC5E10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7F8D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F17F8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17F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F8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17F8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17F8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17F8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17F8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17F8D">
        <w:rPr>
          <w:rFonts w:ascii="Times New Roman" w:hAnsi="Times New Roman" w:cs="Times New Roman"/>
          <w:sz w:val="28"/>
          <w:szCs w:val="28"/>
        </w:rPr>
        <w:t>.</w:t>
      </w:r>
    </w:p>
    <w:p w:rsidR="00BC5E10" w:rsidRPr="00F17F8D" w:rsidRDefault="00BC5E10" w:rsidP="00BC5E10">
      <w:pPr>
        <w:pStyle w:val="a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5E10" w:rsidRPr="00E66BCB" w:rsidRDefault="00BC5E10" w:rsidP="00BC5E10">
      <w:pPr>
        <w:pStyle w:val="a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C5E10" w:rsidRDefault="00BC5E10" w:rsidP="00BC5E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E10" w:rsidRPr="00DD79C7" w:rsidRDefault="00BC5E10" w:rsidP="00BC5E1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E70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FE70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E708A">
        <w:rPr>
          <w:rFonts w:ascii="Times New Roman" w:hAnsi="Times New Roman" w:cs="Times New Roman"/>
          <w:b/>
          <w:sz w:val="28"/>
          <w:szCs w:val="28"/>
        </w:rPr>
        <w:t xml:space="preserve">   А.П.Федорук</w:t>
      </w:r>
    </w:p>
    <w:p w:rsidR="004D4E27" w:rsidRDefault="004D4E27"/>
    <w:sectPr w:rsidR="004D4E27" w:rsidSect="00BC5E1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314250"/>
    <w:multiLevelType w:val="hybridMultilevel"/>
    <w:tmpl w:val="B476C218"/>
    <w:lvl w:ilvl="0" w:tplc="CE120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242"/>
    <w:rsid w:val="00430242"/>
    <w:rsid w:val="004D4E27"/>
    <w:rsid w:val="00687D71"/>
    <w:rsid w:val="00BC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754324-62F6-4370-AB4C-CCCEB47D7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E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C5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2019-08-02T07:08:00Z</dcterms:created>
  <dcterms:modified xsi:type="dcterms:W3CDTF">2019-08-02T07:08:00Z</dcterms:modified>
</cp:coreProperties>
</file>